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8E" w:rsidRPr="00AE622B" w:rsidRDefault="001E20DD" w:rsidP="00A26B7B">
      <w:pPr>
        <w:jc w:val="both"/>
        <w:rPr>
          <w:rFonts w:ascii="Arial" w:hAnsi="Arial" w:cs="Arial"/>
          <w:color w:val="787878"/>
          <w:sz w:val="20"/>
        </w:rPr>
      </w:pPr>
      <w:r w:rsidRPr="00AE622B">
        <w:rPr>
          <w:rFonts w:ascii="Arial" w:hAnsi="Arial" w:cs="Arial"/>
          <w:b/>
          <w:color w:val="787878"/>
          <w:sz w:val="20"/>
          <w:u w:val="single"/>
        </w:rPr>
        <w:t>Application</w:t>
      </w:r>
      <w:r w:rsidR="00C7548E" w:rsidRPr="00AE622B">
        <w:rPr>
          <w:rFonts w:ascii="Arial" w:hAnsi="Arial" w:cs="Arial"/>
          <w:b/>
          <w:color w:val="787878"/>
          <w:sz w:val="20"/>
          <w:u w:val="single"/>
        </w:rPr>
        <w:t>s</w:t>
      </w:r>
      <w:r w:rsidRPr="00AE622B">
        <w:rPr>
          <w:rFonts w:ascii="Arial" w:hAnsi="Arial" w:cs="Arial"/>
          <w:b/>
          <w:color w:val="787878"/>
          <w:sz w:val="20"/>
          <w:u w:val="single"/>
        </w:rPr>
        <w:t xml:space="preserve"> Type</w:t>
      </w:r>
      <w:r w:rsidRPr="00AE622B">
        <w:rPr>
          <w:rFonts w:ascii="Arial" w:hAnsi="Arial" w:cs="Arial"/>
          <w:color w:val="787878"/>
          <w:sz w:val="20"/>
        </w:rPr>
        <w:t xml:space="preserve"> : </w:t>
      </w:r>
      <w:bookmarkStart w:id="0" w:name="INF_EDIT"/>
      <w:bookmarkEnd w:id="0"/>
    </w:p>
    <w:p w:rsidR="004032CB" w:rsidRDefault="00206F36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Ventilo-convecteur 2T ou 2T 2F</w:t>
      </w:r>
    </w:p>
    <w:p w:rsidR="00206F36" w:rsidRDefault="00206F36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Cassette plafonnière</w:t>
      </w:r>
    </w:p>
    <w:p w:rsidR="00206F36" w:rsidRDefault="00206F36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Poutre froide</w:t>
      </w:r>
    </w:p>
    <w:p w:rsidR="00B37D88" w:rsidRDefault="00B37D88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Panneaux rayonnants</w:t>
      </w:r>
    </w:p>
    <w:p w:rsidR="009C2DD6" w:rsidRDefault="00206F36" w:rsidP="00821A9B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UTA</w:t>
      </w:r>
    </w:p>
    <w:p w:rsidR="00171885" w:rsidRPr="00E03B9F" w:rsidRDefault="00171885" w:rsidP="00171885">
      <w:pPr>
        <w:ind w:left="720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>Petite CTA</w:t>
      </w:r>
    </w:p>
    <w:p w:rsidR="00171885" w:rsidRPr="00E03B9F" w:rsidRDefault="00171885" w:rsidP="00171885">
      <w:pPr>
        <w:ind w:left="720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>Ventilation Double Flux avec batterie (mini CTA)</w:t>
      </w:r>
    </w:p>
    <w:p w:rsidR="001E20DD" w:rsidRDefault="001E20DD" w:rsidP="00A26B7B">
      <w:pPr>
        <w:pStyle w:val="Paragraphedeliste"/>
        <w:jc w:val="both"/>
        <w:rPr>
          <w:rFonts w:ascii="Arial" w:hAnsi="Arial" w:cs="Arial"/>
          <w:sz w:val="20"/>
        </w:rPr>
      </w:pPr>
    </w:p>
    <w:p w:rsidR="0036074B" w:rsidRPr="00E03B9F" w:rsidRDefault="0036074B" w:rsidP="00A26B7B">
      <w:pPr>
        <w:pStyle w:val="Paragraphedeliste"/>
        <w:jc w:val="both"/>
        <w:rPr>
          <w:rFonts w:ascii="Arial" w:hAnsi="Arial" w:cs="Arial"/>
          <w:sz w:val="20"/>
        </w:rPr>
      </w:pPr>
    </w:p>
    <w:p w:rsidR="00C7548E" w:rsidRPr="00AE622B" w:rsidRDefault="00F8214D" w:rsidP="00A26B7B">
      <w:pPr>
        <w:jc w:val="both"/>
        <w:rPr>
          <w:rFonts w:ascii="Arial" w:hAnsi="Arial" w:cs="Arial"/>
          <w:color w:val="787878"/>
          <w:sz w:val="20"/>
        </w:rPr>
      </w:pPr>
      <w:r>
        <w:rPr>
          <w:rFonts w:ascii="Arial" w:hAnsi="Arial" w:cs="Arial"/>
          <w:b/>
          <w:color w:val="787878"/>
          <w:sz w:val="20"/>
          <w:u w:val="single"/>
        </w:rPr>
        <w:t>Principe de fonctionnement</w:t>
      </w:r>
      <w:r w:rsidR="00C7548E" w:rsidRPr="00AE622B">
        <w:rPr>
          <w:rFonts w:ascii="Arial" w:hAnsi="Arial" w:cs="Arial"/>
          <w:color w:val="787878"/>
          <w:sz w:val="20"/>
        </w:rPr>
        <w:t xml:space="preserve"> : 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trémie est constituée de 2 tubes. Elle dessert une série d'antennes en 2 tubes qui alimentent des émetteurs terminaux 2 tubes également. Chaque antenne est équipée d'un organe de mesure d'énergie.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Chaque batterie d'</w:t>
      </w:r>
      <w:r w:rsidRPr="00206F36">
        <w:rPr>
          <w:rFonts w:ascii="Arial" w:hAnsi="Arial" w:cs="Arial"/>
          <w:sz w:val="20"/>
        </w:rPr>
        <w:t>unité terminale est équipée d'une vanne 2 voies combinée de régulation et d'équilibrage, indépendante des variations de pression (autoéquilibrée), avec un moteur électrique</w:t>
      </w:r>
      <w:r>
        <w:rPr>
          <w:rFonts w:ascii="Arial" w:hAnsi="Arial" w:cs="Arial"/>
          <w:sz w:val="20"/>
        </w:rPr>
        <w:t xml:space="preserve"> rapide</w:t>
      </w:r>
      <w:r w:rsidRPr="00206F36">
        <w:rPr>
          <w:rFonts w:ascii="Arial" w:hAnsi="Arial" w:cs="Arial"/>
          <w:sz w:val="20"/>
        </w:rPr>
        <w:t xml:space="preserve"> à commande proportionnelle 0-10V. 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206F36">
        <w:rPr>
          <w:rFonts w:ascii="Arial" w:hAnsi="Arial" w:cs="Arial"/>
          <w:sz w:val="20"/>
        </w:rPr>
        <w:t>La régulation agit proportionnellement sur cette vanne 2 voies pour moduler la puissance calori</w:t>
      </w:r>
      <w:r>
        <w:rPr>
          <w:rFonts w:ascii="Arial" w:hAnsi="Arial" w:cs="Arial"/>
          <w:sz w:val="20"/>
        </w:rPr>
        <w:t>fi</w:t>
      </w:r>
      <w:r w:rsidRPr="00206F36">
        <w:rPr>
          <w:rFonts w:ascii="Arial" w:hAnsi="Arial" w:cs="Arial"/>
          <w:sz w:val="20"/>
        </w:rPr>
        <w:t>que</w:t>
      </w:r>
      <w:r>
        <w:rPr>
          <w:rFonts w:ascii="Arial" w:hAnsi="Arial" w:cs="Arial"/>
          <w:sz w:val="20"/>
        </w:rPr>
        <w:t xml:space="preserve"> ou frigorifique</w:t>
      </w:r>
      <w:r w:rsidRPr="00206F36">
        <w:rPr>
          <w:rFonts w:ascii="Arial" w:hAnsi="Arial" w:cs="Arial"/>
          <w:sz w:val="20"/>
        </w:rPr>
        <w:t xml:space="preserve"> émisse par l'</w:t>
      </w:r>
      <w:r>
        <w:rPr>
          <w:rFonts w:ascii="Arial" w:hAnsi="Arial" w:cs="Arial"/>
          <w:sz w:val="20"/>
        </w:rPr>
        <w:t>émetteur</w:t>
      </w:r>
      <w:r w:rsidRPr="00206F36">
        <w:rPr>
          <w:rFonts w:ascii="Arial" w:hAnsi="Arial" w:cs="Arial"/>
          <w:sz w:val="20"/>
        </w:rPr>
        <w:t xml:space="preserve"> afin de maintenir la température de consigne.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 xml:space="preserve">Afin </w:t>
      </w:r>
      <w:r>
        <w:rPr>
          <w:rFonts w:ascii="Arial" w:hAnsi="Arial" w:cs="Arial"/>
          <w:sz w:val="20"/>
        </w:rPr>
        <w:t>de supprimer</w:t>
      </w:r>
      <w:r w:rsidRPr="00E03B9F">
        <w:rPr>
          <w:rFonts w:ascii="Arial" w:hAnsi="Arial" w:cs="Arial"/>
          <w:sz w:val="20"/>
        </w:rPr>
        <w:t xml:space="preserve"> toute perte d’énergie liée à une circulation parasite de fluide</w:t>
      </w:r>
      <w:r>
        <w:rPr>
          <w:rFonts w:ascii="Arial" w:hAnsi="Arial" w:cs="Arial"/>
          <w:sz w:val="20"/>
        </w:rPr>
        <w:t>, et diminuer la sensibilité à l'encrassement</w:t>
      </w:r>
      <w:r w:rsidRPr="00E03B9F">
        <w:rPr>
          <w:rFonts w:ascii="Arial" w:hAnsi="Arial" w:cs="Arial"/>
          <w:sz w:val="20"/>
        </w:rPr>
        <w:t>, les vannes s</w:t>
      </w:r>
      <w:r>
        <w:rPr>
          <w:rFonts w:ascii="Arial" w:hAnsi="Arial" w:cs="Arial"/>
          <w:sz w:val="20"/>
        </w:rPr>
        <w:t>ont</w:t>
      </w:r>
      <w:r w:rsidRPr="00E03B9F">
        <w:rPr>
          <w:rFonts w:ascii="Arial" w:hAnsi="Arial" w:cs="Arial"/>
          <w:sz w:val="20"/>
        </w:rPr>
        <w:t xml:space="preserve"> étanches dans le temps</w:t>
      </w:r>
      <w:r>
        <w:rPr>
          <w:rFonts w:ascii="Arial" w:hAnsi="Arial" w:cs="Arial"/>
          <w:sz w:val="20"/>
        </w:rPr>
        <w:t>,</w:t>
      </w:r>
      <w:r w:rsidRPr="00E03B9F">
        <w:rPr>
          <w:rFonts w:ascii="Arial" w:hAnsi="Arial" w:cs="Arial"/>
          <w:sz w:val="20"/>
        </w:rPr>
        <w:t xml:space="preserve"> à boisseau sphérique (classe A selon la norme EN12266-1).</w:t>
      </w:r>
      <w:r>
        <w:rPr>
          <w:rFonts w:ascii="Arial" w:hAnsi="Arial" w:cs="Arial"/>
          <w:sz w:val="20"/>
        </w:rPr>
        <w:t xml:space="preserve"> 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assurer une régulation précise à charge partielle, l</w:t>
      </w:r>
      <w:r w:rsidRPr="00206F36">
        <w:rPr>
          <w:rFonts w:ascii="Arial" w:hAnsi="Arial" w:cs="Arial"/>
          <w:sz w:val="20"/>
        </w:rPr>
        <w:t>a vanne est à caractéristique égal pourcentage</w:t>
      </w:r>
      <w:r>
        <w:rPr>
          <w:rFonts w:ascii="Arial" w:hAnsi="Arial" w:cs="Arial"/>
          <w:sz w:val="20"/>
        </w:rPr>
        <w:t xml:space="preserve">. 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206F36">
        <w:rPr>
          <w:rFonts w:ascii="Arial" w:hAnsi="Arial" w:cs="Arial"/>
          <w:sz w:val="20"/>
        </w:rPr>
        <w:t>Le moteur électrique équipant la vanne est de type brushless faible consommation et grande durée de vie. Les actionneurs électro-thermiques sont proscrits.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206F36">
        <w:rPr>
          <w:rFonts w:ascii="Arial" w:hAnsi="Arial" w:cs="Arial"/>
          <w:sz w:val="20"/>
        </w:rPr>
        <w:t xml:space="preserve">Le réglage de la vanne (butée, molette…) garantit la limitation du débit par émetteur. 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</w:t>
      </w:r>
      <w:r w:rsidRPr="00206F36">
        <w:rPr>
          <w:rFonts w:ascii="Arial" w:hAnsi="Arial" w:cs="Arial"/>
          <w:sz w:val="20"/>
        </w:rPr>
        <w:t xml:space="preserve"> rinçage du réseau</w:t>
      </w:r>
      <w:r>
        <w:rPr>
          <w:rFonts w:ascii="Arial" w:hAnsi="Arial" w:cs="Arial"/>
          <w:sz w:val="20"/>
        </w:rPr>
        <w:t xml:space="preserve"> et des unités terminales est effectué avant le raccordement des vannes </w:t>
      </w:r>
      <w:r w:rsidRPr="00206F36">
        <w:rPr>
          <w:rFonts w:ascii="Arial" w:hAnsi="Arial" w:cs="Arial"/>
          <w:sz w:val="20"/>
        </w:rPr>
        <w:t>pour éviter tout encrassement initial lié à la mise en service.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206F36">
        <w:rPr>
          <w:rFonts w:ascii="Arial" w:hAnsi="Arial" w:cs="Arial"/>
          <w:sz w:val="20"/>
        </w:rPr>
        <w:t>Le contrôle du bon réglage de la vanne peut être réalisé visuellement grâce à la position de la butée moteur sur une échelle graduée.</w:t>
      </w:r>
    </w:p>
    <w:p w:rsidR="009417D1" w:rsidRDefault="009417D1" w:rsidP="009417D1">
      <w:pPr>
        <w:pStyle w:val="Paragraphedeliste"/>
        <w:jc w:val="both"/>
        <w:rPr>
          <w:rFonts w:ascii="Arial" w:hAnsi="Arial" w:cs="Arial"/>
          <w:sz w:val="20"/>
        </w:rPr>
      </w:pPr>
      <w:r w:rsidRPr="00206F36">
        <w:rPr>
          <w:rFonts w:ascii="Arial" w:hAnsi="Arial" w:cs="Arial"/>
          <w:sz w:val="20"/>
        </w:rPr>
        <w:t>La</w:t>
      </w:r>
      <w:r w:rsidR="00A2690D">
        <w:rPr>
          <w:rFonts w:ascii="Arial" w:hAnsi="Arial" w:cs="Arial"/>
          <w:sz w:val="20"/>
        </w:rPr>
        <w:t xml:space="preserve"> </w:t>
      </w:r>
      <w:proofErr w:type="spellStart"/>
      <w:r w:rsidR="00A2690D">
        <w:rPr>
          <w:rFonts w:ascii="Arial" w:hAnsi="Arial" w:cs="Arial"/>
          <w:sz w:val="20"/>
        </w:rPr>
        <w:t>Hmt</w:t>
      </w:r>
      <w:proofErr w:type="spellEnd"/>
      <w:r w:rsidR="00A2690D">
        <w:rPr>
          <w:rFonts w:ascii="Arial" w:hAnsi="Arial" w:cs="Arial"/>
          <w:sz w:val="20"/>
        </w:rPr>
        <w:t xml:space="preserve"> de la</w:t>
      </w:r>
      <w:r w:rsidRPr="00206F36">
        <w:rPr>
          <w:rFonts w:ascii="Arial" w:hAnsi="Arial" w:cs="Arial"/>
          <w:sz w:val="20"/>
        </w:rPr>
        <w:t xml:space="preserve"> pompe primaire est calée </w:t>
      </w:r>
      <w:bookmarkStart w:id="1" w:name="_GoBack"/>
      <w:bookmarkEnd w:id="1"/>
      <w:r w:rsidRPr="00206F36">
        <w:rPr>
          <w:rFonts w:ascii="Arial" w:hAnsi="Arial" w:cs="Arial"/>
          <w:sz w:val="20"/>
        </w:rPr>
        <w:t xml:space="preserve">en vérifiant que la vanne 2 voies combinée la plus défavorisée dispose d'une pression disponible de 16kPa à pleine charge. Les vannes les plus </w:t>
      </w:r>
      <w:r w:rsidR="006045A5">
        <w:rPr>
          <w:rFonts w:ascii="Arial" w:hAnsi="Arial" w:cs="Arial"/>
          <w:sz w:val="20"/>
        </w:rPr>
        <w:t xml:space="preserve">favorisées et les plus </w:t>
      </w:r>
      <w:r w:rsidRPr="00206F36">
        <w:rPr>
          <w:rFonts w:ascii="Arial" w:hAnsi="Arial" w:cs="Arial"/>
          <w:sz w:val="20"/>
        </w:rPr>
        <w:t>défavorisées</w:t>
      </w:r>
      <w:r w:rsidR="006045A5">
        <w:rPr>
          <w:rFonts w:ascii="Arial" w:hAnsi="Arial" w:cs="Arial"/>
          <w:sz w:val="20"/>
        </w:rPr>
        <w:t xml:space="preserve"> du réseau</w:t>
      </w:r>
      <w:r w:rsidRPr="00206F36">
        <w:rPr>
          <w:rFonts w:ascii="Arial" w:hAnsi="Arial" w:cs="Arial"/>
          <w:sz w:val="20"/>
        </w:rPr>
        <w:t xml:space="preserve"> sont équipées de prises de pression pour permettre ce réglage.</w:t>
      </w:r>
    </w:p>
    <w:p w:rsidR="00C7548E" w:rsidRDefault="00C7548E" w:rsidP="00537E1A">
      <w:pPr>
        <w:jc w:val="both"/>
        <w:rPr>
          <w:rFonts w:ascii="Arial" w:hAnsi="Arial" w:cs="Arial"/>
          <w:sz w:val="20"/>
        </w:rPr>
      </w:pPr>
    </w:p>
    <w:p w:rsidR="0036074B" w:rsidRPr="00537E1A" w:rsidRDefault="0036074B" w:rsidP="00537E1A">
      <w:pPr>
        <w:jc w:val="both"/>
        <w:rPr>
          <w:rFonts w:ascii="Arial" w:hAnsi="Arial" w:cs="Arial"/>
          <w:sz w:val="20"/>
        </w:rPr>
      </w:pPr>
    </w:p>
    <w:p w:rsidR="00E03B9F" w:rsidRPr="00AE622B" w:rsidRDefault="00BB38A8" w:rsidP="00A26B7B">
      <w:pPr>
        <w:jc w:val="both"/>
        <w:rPr>
          <w:rFonts w:ascii="Arial" w:hAnsi="Arial" w:cs="Arial"/>
          <w:b/>
          <w:color w:val="787878"/>
          <w:sz w:val="20"/>
          <w:u w:val="single"/>
        </w:rPr>
      </w:pPr>
      <w:r>
        <w:rPr>
          <w:rFonts w:ascii="Arial" w:hAnsi="Arial" w:cs="Arial"/>
          <w:b/>
          <w:color w:val="787878"/>
          <w:sz w:val="20"/>
          <w:u w:val="single"/>
        </w:rPr>
        <w:t>Détail</w:t>
      </w:r>
      <w:r w:rsidR="00F8214D">
        <w:rPr>
          <w:rFonts w:ascii="Arial" w:hAnsi="Arial" w:cs="Arial"/>
          <w:b/>
          <w:color w:val="787878"/>
          <w:sz w:val="20"/>
          <w:u w:val="single"/>
        </w:rPr>
        <w:t xml:space="preserve"> du</w:t>
      </w:r>
      <w:r w:rsidR="00FE6112">
        <w:rPr>
          <w:rFonts w:ascii="Arial" w:hAnsi="Arial" w:cs="Arial"/>
          <w:b/>
          <w:color w:val="787878"/>
          <w:sz w:val="20"/>
          <w:u w:val="single"/>
        </w:rPr>
        <w:t xml:space="preserve"> produit</w:t>
      </w:r>
      <w:r w:rsidR="00E03B9F" w:rsidRPr="00AE622B">
        <w:rPr>
          <w:rFonts w:ascii="Arial" w:hAnsi="Arial" w:cs="Arial"/>
          <w:b/>
          <w:color w:val="787878"/>
          <w:sz w:val="20"/>
          <w:u w:val="single"/>
        </w:rPr>
        <w:t xml:space="preserve">: </w:t>
      </w:r>
    </w:p>
    <w:p w:rsidR="001E20DD" w:rsidRPr="00E03B9F" w:rsidRDefault="001E20DD" w:rsidP="00A26B7B">
      <w:pPr>
        <w:pStyle w:val="Paragraphedeliste"/>
        <w:jc w:val="both"/>
        <w:rPr>
          <w:rFonts w:ascii="Arial" w:hAnsi="Arial" w:cs="Arial"/>
          <w:sz w:val="20"/>
        </w:rPr>
      </w:pPr>
    </w:p>
    <w:p w:rsidR="009417D1" w:rsidRDefault="009417D1" w:rsidP="009417D1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B1DB1">
        <w:rPr>
          <w:rFonts w:ascii="Arial" w:hAnsi="Arial" w:cs="Arial"/>
          <w:sz w:val="20"/>
          <w:u w:val="single"/>
        </w:rPr>
        <w:t>Vanne 2 voies de régulation modulante</w:t>
      </w:r>
      <w:r w:rsidR="003B1DB1" w:rsidRPr="003B1DB1">
        <w:rPr>
          <w:rFonts w:ascii="Arial" w:hAnsi="Arial" w:cs="Arial"/>
          <w:sz w:val="20"/>
          <w:u w:val="single"/>
        </w:rPr>
        <w:t xml:space="preserve"> par émetteur</w:t>
      </w:r>
      <w:r>
        <w:rPr>
          <w:rFonts w:ascii="Arial" w:hAnsi="Arial" w:cs="Arial"/>
          <w:sz w:val="20"/>
        </w:rPr>
        <w:t xml:space="preserve"> :</w:t>
      </w:r>
    </w:p>
    <w:p w:rsidR="009417D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Indépendante des variations de pression (autoéquilibrée)</w:t>
      </w:r>
    </w:p>
    <w:p w:rsidR="009417D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E03B9F">
        <w:rPr>
          <w:rFonts w:ascii="Arial" w:hAnsi="Arial" w:cs="Arial"/>
          <w:sz w:val="20"/>
        </w:rPr>
        <w:t>aractéristique égal pourcentage</w:t>
      </w:r>
    </w:p>
    <w:p w:rsidR="009417D1" w:rsidRDefault="0036074B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9417D1">
        <w:rPr>
          <w:rFonts w:ascii="Arial" w:hAnsi="Arial" w:cs="Arial"/>
          <w:sz w:val="20"/>
        </w:rPr>
        <w:t xml:space="preserve">oisseau sphérique Etanche </w:t>
      </w:r>
      <w:r w:rsidR="009417D1" w:rsidRPr="00E03B9F">
        <w:rPr>
          <w:rFonts w:ascii="Arial" w:hAnsi="Arial" w:cs="Arial"/>
          <w:sz w:val="20"/>
        </w:rPr>
        <w:t>classe A selon la norme EN12266-1</w:t>
      </w:r>
    </w:p>
    <w:p w:rsidR="00100F05" w:rsidRPr="00100F05" w:rsidRDefault="00100F05" w:rsidP="00100F05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Axe et bille en acier inoxydable</w:t>
      </w:r>
    </w:p>
    <w:p w:rsidR="009417D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Moteur électrique brushless faible consommation 0.3W </w:t>
      </w:r>
    </w:p>
    <w:p w:rsidR="009417D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E03B9F">
        <w:rPr>
          <w:rFonts w:ascii="Arial" w:hAnsi="Arial" w:cs="Arial"/>
          <w:sz w:val="20"/>
        </w:rPr>
        <w:t>ommande 0-10V</w:t>
      </w:r>
      <w:r>
        <w:rPr>
          <w:rFonts w:ascii="Arial" w:hAnsi="Arial" w:cs="Arial"/>
          <w:sz w:val="20"/>
        </w:rPr>
        <w:t>, avec une vitesse inférieure à 75 secondes</w:t>
      </w:r>
    </w:p>
    <w:p w:rsidR="009417D1" w:rsidRPr="002B40B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Liaison mécanique directe entre la vanne et le moteur (double effet réalisé par le moteur: ouverture et fermeture)</w:t>
      </w:r>
    </w:p>
    <w:p w:rsidR="009417D1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Perte de charge faible </w:t>
      </w:r>
      <w:proofErr w:type="spellStart"/>
      <w:r>
        <w:rPr>
          <w:rFonts w:ascii="Arial" w:hAnsi="Arial" w:cs="Arial"/>
          <w:sz w:val="20"/>
        </w:rPr>
        <w:t>Δpmin</w:t>
      </w:r>
      <w:proofErr w:type="spellEnd"/>
      <w:r>
        <w:rPr>
          <w:rFonts w:ascii="Arial" w:hAnsi="Arial" w:cs="Arial"/>
          <w:sz w:val="20"/>
        </w:rPr>
        <w:t xml:space="preserve"> = 16kPa</w:t>
      </w:r>
    </w:p>
    <w:p w:rsidR="00D554C2" w:rsidRDefault="009417D1" w:rsidP="009417D1">
      <w:pPr>
        <w:pStyle w:val="Paragraphedeliste"/>
        <w:numPr>
          <w:ilvl w:val="1"/>
          <w:numId w:val="8"/>
        </w:numPr>
        <w:jc w:val="both"/>
        <w:rPr>
          <w:rFonts w:ascii="Arial" w:hAnsi="Arial" w:cs="Arial"/>
          <w:sz w:val="20"/>
        </w:rPr>
      </w:pPr>
      <w:proofErr w:type="spellStart"/>
      <w:r w:rsidRPr="009417D1">
        <w:rPr>
          <w:rFonts w:ascii="Arial" w:hAnsi="Arial" w:cs="Arial"/>
          <w:sz w:val="20"/>
        </w:rPr>
        <w:t>Δpmax</w:t>
      </w:r>
      <w:proofErr w:type="spellEnd"/>
      <w:r w:rsidRPr="009417D1">
        <w:rPr>
          <w:rFonts w:ascii="Arial" w:hAnsi="Arial" w:cs="Arial"/>
          <w:sz w:val="20"/>
        </w:rPr>
        <w:t xml:space="preserve"> = 3</w:t>
      </w:r>
      <w:r w:rsidR="00466E9E">
        <w:rPr>
          <w:rFonts w:ascii="Arial" w:hAnsi="Arial" w:cs="Arial"/>
          <w:sz w:val="20"/>
        </w:rPr>
        <w:t>,5bar</w:t>
      </w:r>
    </w:p>
    <w:p w:rsidR="009417D1" w:rsidRPr="009417D1" w:rsidRDefault="009417D1" w:rsidP="009417D1">
      <w:pPr>
        <w:pStyle w:val="Paragraphedeliste"/>
        <w:ind w:left="1440"/>
        <w:jc w:val="both"/>
        <w:rPr>
          <w:rFonts w:ascii="Arial" w:hAnsi="Arial" w:cs="Arial"/>
          <w:sz w:val="20"/>
        </w:rPr>
      </w:pPr>
    </w:p>
    <w:p w:rsidR="00537E1A" w:rsidRDefault="00537E1A" w:rsidP="004E12E6">
      <w:pPr>
        <w:pStyle w:val="Paragraphedeliste"/>
        <w:jc w:val="both"/>
        <w:rPr>
          <w:rFonts w:ascii="Arial" w:hAnsi="Arial" w:cs="Arial"/>
          <w:sz w:val="20"/>
        </w:rPr>
      </w:pPr>
      <w:r w:rsidRPr="003B1DB1">
        <w:rPr>
          <w:rFonts w:ascii="Arial" w:hAnsi="Arial" w:cs="Arial"/>
          <w:i/>
          <w:sz w:val="20"/>
          <w:u w:val="single"/>
        </w:rPr>
        <w:t>Option 1</w:t>
      </w:r>
      <w:r w:rsidRPr="00537E1A">
        <w:rPr>
          <w:rFonts w:ascii="Arial" w:hAnsi="Arial" w:cs="Arial"/>
          <w:i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Pr="00E03B9F">
        <w:rPr>
          <w:rFonts w:ascii="Arial" w:hAnsi="Arial" w:cs="Arial"/>
          <w:i/>
          <w:sz w:val="20"/>
        </w:rPr>
        <w:t>Pour assurer un minimum de pertes d'énergie et un accès permanent aux vannes, elles seront équipées de coques calorifuges adaptées et démontables.</w:t>
      </w:r>
    </w:p>
    <w:p w:rsidR="004032CB" w:rsidRPr="00E03B9F" w:rsidRDefault="004032CB" w:rsidP="004032CB">
      <w:pPr>
        <w:jc w:val="both"/>
        <w:rPr>
          <w:rFonts w:ascii="Arial" w:hAnsi="Arial" w:cs="Arial"/>
          <w:sz w:val="20"/>
        </w:rPr>
      </w:pPr>
    </w:p>
    <w:p w:rsidR="00537E1A" w:rsidRPr="00E03B9F" w:rsidRDefault="00537E1A" w:rsidP="00D53162">
      <w:pPr>
        <w:ind w:left="708"/>
        <w:jc w:val="both"/>
        <w:rPr>
          <w:rFonts w:ascii="Arial" w:hAnsi="Arial" w:cs="Arial"/>
          <w:sz w:val="20"/>
        </w:rPr>
      </w:pPr>
      <w:r w:rsidRPr="00E03B9F">
        <w:rPr>
          <w:rFonts w:ascii="Arial" w:hAnsi="Arial" w:cs="Arial"/>
          <w:sz w:val="20"/>
        </w:rPr>
        <w:t xml:space="preserve">Marque </w:t>
      </w:r>
      <w:r>
        <w:rPr>
          <w:rFonts w:ascii="Arial" w:hAnsi="Arial" w:cs="Arial"/>
          <w:sz w:val="20"/>
        </w:rPr>
        <w:t xml:space="preserve">: </w:t>
      </w:r>
      <w:r w:rsidRPr="00E03B9F">
        <w:rPr>
          <w:rFonts w:ascii="Arial" w:hAnsi="Arial" w:cs="Arial"/>
          <w:sz w:val="20"/>
        </w:rPr>
        <w:t xml:space="preserve">Belimo </w:t>
      </w:r>
      <w:r>
        <w:rPr>
          <w:rFonts w:ascii="Arial" w:hAnsi="Arial" w:cs="Arial"/>
          <w:sz w:val="20"/>
        </w:rPr>
        <w:t xml:space="preserve">ou </w:t>
      </w:r>
      <w:r w:rsidRPr="00E03B9F">
        <w:rPr>
          <w:rFonts w:ascii="Arial" w:hAnsi="Arial" w:cs="Arial"/>
          <w:sz w:val="20"/>
        </w:rPr>
        <w:t xml:space="preserve">techniquement équivalent </w:t>
      </w:r>
    </w:p>
    <w:p w:rsidR="00537E1A" w:rsidRPr="00E03B9F" w:rsidRDefault="00537E1A" w:rsidP="00D53162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: </w:t>
      </w:r>
      <w:r w:rsidRPr="00E03B9F">
        <w:rPr>
          <w:rFonts w:ascii="Arial" w:hAnsi="Arial" w:cs="Arial"/>
          <w:sz w:val="20"/>
        </w:rPr>
        <w:t xml:space="preserve">Vanne </w:t>
      </w:r>
      <w:r w:rsidR="009417D1">
        <w:rPr>
          <w:rFonts w:ascii="Arial" w:hAnsi="Arial" w:cs="Arial"/>
          <w:sz w:val="20"/>
        </w:rPr>
        <w:t>PI</w:t>
      </w:r>
      <w:r w:rsidRPr="00E03B9F">
        <w:rPr>
          <w:rFonts w:ascii="Arial" w:hAnsi="Arial" w:cs="Arial"/>
          <w:sz w:val="20"/>
        </w:rPr>
        <w:t>QCV indépendante de la pression C</w:t>
      </w:r>
      <w:proofErr w:type="gramStart"/>
      <w:r w:rsidRPr="00E03B9F">
        <w:rPr>
          <w:rFonts w:ascii="Arial" w:hAnsi="Arial" w:cs="Arial"/>
          <w:sz w:val="20"/>
        </w:rPr>
        <w:t>2..</w:t>
      </w:r>
      <w:proofErr w:type="gramEnd"/>
      <w:r w:rsidR="00B0487F">
        <w:rPr>
          <w:rFonts w:ascii="Arial" w:hAnsi="Arial" w:cs="Arial"/>
          <w:sz w:val="20"/>
        </w:rPr>
        <w:t>Q</w:t>
      </w:r>
      <w:r w:rsidR="009417D1">
        <w:rPr>
          <w:rFonts w:ascii="Arial" w:hAnsi="Arial" w:cs="Arial"/>
          <w:sz w:val="20"/>
        </w:rPr>
        <w:t>P</w:t>
      </w:r>
      <w:r w:rsidRPr="00E03B9F">
        <w:rPr>
          <w:rFonts w:ascii="Arial" w:hAnsi="Arial" w:cs="Arial"/>
          <w:sz w:val="20"/>
        </w:rPr>
        <w:t xml:space="preserve"> </w:t>
      </w:r>
      <w:r w:rsidR="00B0487F">
        <w:rPr>
          <w:rFonts w:ascii="Arial" w:hAnsi="Arial" w:cs="Arial"/>
          <w:sz w:val="20"/>
        </w:rPr>
        <w:t>+</w:t>
      </w:r>
      <w:r w:rsidRPr="00E03B9F">
        <w:rPr>
          <w:rFonts w:ascii="Arial" w:hAnsi="Arial" w:cs="Arial"/>
          <w:sz w:val="20"/>
        </w:rPr>
        <w:t xml:space="preserve"> CQ24A-SZ</w:t>
      </w:r>
    </w:p>
    <w:p w:rsidR="00537E1A" w:rsidRDefault="00537E1A" w:rsidP="00D53162">
      <w:pPr>
        <w:ind w:left="708"/>
        <w:jc w:val="both"/>
        <w:rPr>
          <w:rFonts w:ascii="Arial" w:hAnsi="Arial" w:cs="Arial"/>
          <w:i/>
          <w:sz w:val="20"/>
          <w:u w:val="single"/>
        </w:rPr>
      </w:pPr>
      <w:r w:rsidRPr="00E03B9F">
        <w:rPr>
          <w:rFonts w:ascii="Arial" w:hAnsi="Arial" w:cs="Arial"/>
          <w:i/>
          <w:sz w:val="20"/>
          <w:u w:val="single"/>
        </w:rPr>
        <w:t>Option 1</w:t>
      </w:r>
      <w:r w:rsidR="00475326">
        <w:rPr>
          <w:rFonts w:ascii="Arial" w:hAnsi="Arial" w:cs="Arial"/>
          <w:i/>
          <w:sz w:val="20"/>
        </w:rPr>
        <w:t xml:space="preserve"> : C</w:t>
      </w:r>
      <w:r w:rsidRPr="00E03B9F">
        <w:rPr>
          <w:rFonts w:ascii="Arial" w:hAnsi="Arial" w:cs="Arial"/>
          <w:i/>
          <w:sz w:val="20"/>
        </w:rPr>
        <w:t>oque calorifuge thermoformée : EXT-OC-Z</w:t>
      </w:r>
      <w:r w:rsidR="00B0487F">
        <w:rPr>
          <w:rFonts w:ascii="Arial" w:hAnsi="Arial" w:cs="Arial"/>
          <w:i/>
          <w:sz w:val="20"/>
        </w:rPr>
        <w:t>R-</w:t>
      </w:r>
      <w:proofErr w:type="gramStart"/>
      <w:r w:rsidR="00B0487F">
        <w:rPr>
          <w:rFonts w:ascii="Arial" w:hAnsi="Arial" w:cs="Arial"/>
          <w:i/>
          <w:sz w:val="20"/>
        </w:rPr>
        <w:t>C</w:t>
      </w:r>
      <w:r w:rsidRPr="00E03B9F">
        <w:rPr>
          <w:rFonts w:ascii="Arial" w:hAnsi="Arial" w:cs="Arial"/>
          <w:i/>
          <w:sz w:val="20"/>
        </w:rPr>
        <w:t>..</w:t>
      </w:r>
      <w:r w:rsidR="00B0487F">
        <w:rPr>
          <w:rFonts w:ascii="Arial" w:hAnsi="Arial" w:cs="Arial"/>
          <w:i/>
          <w:sz w:val="20"/>
          <w:u w:val="single"/>
        </w:rPr>
        <w:t>Q</w:t>
      </w:r>
      <w:proofErr w:type="gramEnd"/>
    </w:p>
    <w:p w:rsidR="0036074B" w:rsidRDefault="0036074B">
      <w:pPr>
        <w:spacing w:after="160" w:line="259" w:lineRule="auto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br w:type="page"/>
      </w:r>
    </w:p>
    <w:p w:rsidR="0036074B" w:rsidRDefault="00E03B9F" w:rsidP="00A26B7B">
      <w:pPr>
        <w:jc w:val="both"/>
        <w:rPr>
          <w:rFonts w:ascii="Arial" w:hAnsi="Arial" w:cs="Arial"/>
          <w:b/>
          <w:color w:val="787878"/>
          <w:sz w:val="20"/>
          <w:u w:val="single"/>
        </w:rPr>
      </w:pPr>
      <w:r w:rsidRPr="00AE622B">
        <w:rPr>
          <w:rFonts w:ascii="Arial" w:hAnsi="Arial" w:cs="Arial"/>
          <w:b/>
          <w:color w:val="787878"/>
          <w:sz w:val="20"/>
          <w:u w:val="single"/>
        </w:rPr>
        <w:lastRenderedPageBreak/>
        <w:t>Visuel</w:t>
      </w:r>
    </w:p>
    <w:p w:rsidR="00E03B9F" w:rsidRDefault="00537E1A" w:rsidP="00A26B7B">
      <w:pPr>
        <w:jc w:val="both"/>
        <w:rPr>
          <w:rFonts w:ascii="Arial" w:hAnsi="Arial" w:cs="Arial"/>
          <w:sz w:val="20"/>
          <w:szCs w:val="20"/>
        </w:rPr>
      </w:pPr>
      <w:r w:rsidRPr="00E03B9F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1E3C72D" wp14:editId="2A5CDA32">
            <wp:extent cx="1099441" cy="730064"/>
            <wp:effectExtent l="0" t="0" r="5715" b="0"/>
            <wp:docPr id="10" name="Picture 42" descr="C:\Users\daudeya\AppData\Local\Temp\SNAGHTML1991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2" descr="C:\Users\daudeya\AppData\Local\Temp\SNAGHTML1991b04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96" cy="7407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459335" wp14:editId="782D249A">
            <wp:extent cx="1143039" cy="122305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12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6575164" wp14:editId="2EDA2187">
            <wp:extent cx="1143039" cy="114589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94" w:rsidRDefault="00373D76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B1DB1" w:rsidRDefault="003B1DB1" w:rsidP="00A26B7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A2A1C" w:rsidRDefault="00E03B9F" w:rsidP="003B1DB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622B">
        <w:rPr>
          <w:rFonts w:ascii="Arial" w:hAnsi="Arial" w:cs="Arial"/>
          <w:b/>
          <w:color w:val="787878"/>
          <w:sz w:val="20"/>
          <w:szCs w:val="20"/>
          <w:u w:val="single"/>
        </w:rPr>
        <w:t>Schéma hydraulique</w:t>
      </w:r>
    </w:p>
    <w:p w:rsidR="008A2A1C" w:rsidRPr="00E03B9F" w:rsidRDefault="007C7483" w:rsidP="00A26B7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6D7513B0" wp14:editId="5890FB81">
            <wp:extent cx="5019048" cy="28285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1C" w:rsidRPr="00E03B9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EE" w:rsidRDefault="00682AEE" w:rsidP="001E20DD">
      <w:r>
        <w:separator/>
      </w:r>
    </w:p>
  </w:endnote>
  <w:endnote w:type="continuationSeparator" w:id="0">
    <w:p w:rsidR="00682AEE" w:rsidRDefault="00682AEE" w:rsidP="001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07" w:rsidRPr="00ED0781" w:rsidRDefault="00ED0781">
    <w:pPr>
      <w:pStyle w:val="Pieddepage"/>
      <w:rPr>
        <w:lang w:val="en-US"/>
      </w:rPr>
    </w:pPr>
    <w:r w:rsidRPr="00ED0781">
      <w:rPr>
        <w:lang w:val="en-US"/>
      </w:rPr>
      <w:t>BELIMO</w:t>
    </w:r>
    <w:r>
      <w:rPr>
        <w:lang w:val="en-US"/>
      </w:rPr>
      <w:t xml:space="preserve"> France</w:t>
    </w:r>
    <w:r w:rsidRPr="00ED0781">
      <w:rPr>
        <w:lang w:val="en-US"/>
      </w:rPr>
      <w:t xml:space="preserve"> – </w:t>
    </w:r>
    <w:hyperlink r:id="rId1" w:history="1">
      <w:r w:rsidRPr="00ED0781">
        <w:rPr>
          <w:rStyle w:val="Lienhypertexte"/>
          <w:lang w:val="en-US"/>
        </w:rPr>
        <w:t>www.belimo.fr</w:t>
      </w:r>
    </w:hyperlink>
    <w:r w:rsidRPr="00ED0781">
      <w:rPr>
        <w:lang w:val="en-US"/>
      </w:rPr>
      <w:t xml:space="preserve"> – </w:t>
    </w:r>
    <w:hyperlink r:id="rId2" w:history="1">
      <w:r w:rsidRPr="00ED0781">
        <w:rPr>
          <w:rStyle w:val="Lienhypertexte"/>
          <w:lang w:val="en-US"/>
        </w:rPr>
        <w:t>info@belimo.fr</w:t>
      </w:r>
    </w:hyperlink>
    <w:r w:rsidRPr="00ED0781">
      <w:rPr>
        <w:lang w:val="en-US"/>
      </w:rPr>
      <w:t xml:space="preserve"> – 01 64 72 83 70</w:t>
    </w:r>
    <w:r w:rsidR="00441743">
      <w:rPr>
        <w:lang w:val="en-US"/>
      </w:rPr>
      <w:tab/>
    </w:r>
    <w:r w:rsidR="00441743" w:rsidRPr="00441743">
      <w:rPr>
        <w:lang w:val="en-US"/>
      </w:rPr>
      <w:fldChar w:fldCharType="begin"/>
    </w:r>
    <w:r w:rsidR="00441743" w:rsidRPr="00441743">
      <w:rPr>
        <w:lang w:val="en-US"/>
      </w:rPr>
      <w:instrText>PAGE   \* MERGEFORMAT</w:instrText>
    </w:r>
    <w:r w:rsidR="00441743" w:rsidRPr="00441743">
      <w:rPr>
        <w:lang w:val="en-US"/>
      </w:rPr>
      <w:fldChar w:fldCharType="separate"/>
    </w:r>
    <w:r w:rsidR="000F1916">
      <w:rPr>
        <w:noProof/>
        <w:lang w:val="en-US"/>
      </w:rPr>
      <w:t>2</w:t>
    </w:r>
    <w:r w:rsidR="00441743" w:rsidRPr="00441743">
      <w:rPr>
        <w:lang w:val="en-US"/>
      </w:rPr>
      <w:fldChar w:fldCharType="end"/>
    </w:r>
    <w:r w:rsidR="00441743">
      <w:rPr>
        <w:lang w:val="en-US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EE" w:rsidRDefault="00682AEE" w:rsidP="001E20DD">
      <w:r>
        <w:separator/>
      </w:r>
    </w:p>
  </w:footnote>
  <w:footnote w:type="continuationSeparator" w:id="0">
    <w:p w:rsidR="00682AEE" w:rsidRDefault="00682AEE" w:rsidP="001E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DD" w:rsidRDefault="001E20D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482600</wp:posOffset>
              </wp:positionV>
              <wp:extent cx="5763895" cy="269875"/>
              <wp:effectExtent l="0" t="0" r="825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895" cy="26987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7CCB" w:rsidRPr="00AE622B" w:rsidRDefault="00337CCB" w:rsidP="00337CCB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RESEAU 2 TUBES - AUTOEQUILIBRAGE PAR EMETTEUR</w:t>
                          </w:r>
                        </w:p>
                        <w:p w:rsidR="001E20DD" w:rsidRPr="00AE622B" w:rsidRDefault="001E20DD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02.65pt;margin-top:38pt;width:453.85pt;height:21.25pt;z-index:-251659264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" o:allowoverlap="f" fillcolor="#f60" stroked="f" strokeweight="1pt">
              <v:textbox>
                <w:txbxContent>
                  <w:p w:rsidR="00337CCB" w:rsidRPr="00AE622B" w:rsidRDefault="00337CCB" w:rsidP="00337CCB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  <w:t xml:space="preserve">RESEAU 2 TUBES -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  <w:t>AUTO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  <w:t xml:space="preserve">EQUILIBRAGE PAR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  <w:t>EMETTEUR</w:t>
                    </w:r>
                    <w:bookmarkStart w:id="2" w:name="_GoBack"/>
                    <w:bookmarkEnd w:id="2"/>
                  </w:p>
                  <w:p w:rsidR="001E20DD" w:rsidRPr="00AE622B" w:rsidRDefault="001E20DD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CE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A0"/>
    <w:multiLevelType w:val="hybridMultilevel"/>
    <w:tmpl w:val="81946F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113D1"/>
    <w:multiLevelType w:val="hybridMultilevel"/>
    <w:tmpl w:val="9D74EA34"/>
    <w:lvl w:ilvl="0" w:tplc="8468F9E6">
      <w:numFmt w:val="bullet"/>
      <w:pStyle w:val="Tab1PASTEUR"/>
      <w:lvlText w:val=""/>
      <w:lvlJc w:val="left"/>
      <w:pPr>
        <w:ind w:left="192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8ED5200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C71"/>
    <w:multiLevelType w:val="hybridMultilevel"/>
    <w:tmpl w:val="F85A56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864E6"/>
    <w:multiLevelType w:val="hybridMultilevel"/>
    <w:tmpl w:val="20F22A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75660C"/>
    <w:multiLevelType w:val="hybridMultilevel"/>
    <w:tmpl w:val="56FEA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DC8"/>
    <w:multiLevelType w:val="hybridMultilevel"/>
    <w:tmpl w:val="C4380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3"/>
    <w:rsid w:val="00021E87"/>
    <w:rsid w:val="0005076C"/>
    <w:rsid w:val="00062440"/>
    <w:rsid w:val="0007119D"/>
    <w:rsid w:val="000775F8"/>
    <w:rsid w:val="000C60DD"/>
    <w:rsid w:val="000F1916"/>
    <w:rsid w:val="000F332D"/>
    <w:rsid w:val="00100F05"/>
    <w:rsid w:val="00131DFD"/>
    <w:rsid w:val="0014574E"/>
    <w:rsid w:val="00151CC1"/>
    <w:rsid w:val="00171885"/>
    <w:rsid w:val="001C2A26"/>
    <w:rsid w:val="001D0815"/>
    <w:rsid w:val="001E20DD"/>
    <w:rsid w:val="001F4D0A"/>
    <w:rsid w:val="00206F36"/>
    <w:rsid w:val="002418D8"/>
    <w:rsid w:val="0027286D"/>
    <w:rsid w:val="002A3181"/>
    <w:rsid w:val="002A4B63"/>
    <w:rsid w:val="002D3963"/>
    <w:rsid w:val="002F4E07"/>
    <w:rsid w:val="0033620E"/>
    <w:rsid w:val="00337CCB"/>
    <w:rsid w:val="00351813"/>
    <w:rsid w:val="0036074B"/>
    <w:rsid w:val="00363C17"/>
    <w:rsid w:val="00373D76"/>
    <w:rsid w:val="003B1DB1"/>
    <w:rsid w:val="003E095F"/>
    <w:rsid w:val="004032CB"/>
    <w:rsid w:val="00427214"/>
    <w:rsid w:val="0043246D"/>
    <w:rsid w:val="00433204"/>
    <w:rsid w:val="00441743"/>
    <w:rsid w:val="00466E9E"/>
    <w:rsid w:val="00475326"/>
    <w:rsid w:val="0049395C"/>
    <w:rsid w:val="004A63D3"/>
    <w:rsid w:val="004C7670"/>
    <w:rsid w:val="004E12E6"/>
    <w:rsid w:val="004F5539"/>
    <w:rsid w:val="005260B0"/>
    <w:rsid w:val="00537E1A"/>
    <w:rsid w:val="005C0C5B"/>
    <w:rsid w:val="005E71F8"/>
    <w:rsid w:val="006045A5"/>
    <w:rsid w:val="00635BAC"/>
    <w:rsid w:val="006609B5"/>
    <w:rsid w:val="0067037A"/>
    <w:rsid w:val="00671B61"/>
    <w:rsid w:val="006726AF"/>
    <w:rsid w:val="00682AEE"/>
    <w:rsid w:val="00735A37"/>
    <w:rsid w:val="00767C76"/>
    <w:rsid w:val="007B404B"/>
    <w:rsid w:val="007C1A23"/>
    <w:rsid w:val="007C7483"/>
    <w:rsid w:val="007D5527"/>
    <w:rsid w:val="00807144"/>
    <w:rsid w:val="00811451"/>
    <w:rsid w:val="00821A9B"/>
    <w:rsid w:val="00863C00"/>
    <w:rsid w:val="00884F9C"/>
    <w:rsid w:val="008A2A1C"/>
    <w:rsid w:val="008B0DB5"/>
    <w:rsid w:val="008C3A86"/>
    <w:rsid w:val="008E58B8"/>
    <w:rsid w:val="00926C32"/>
    <w:rsid w:val="009417D1"/>
    <w:rsid w:val="0094404D"/>
    <w:rsid w:val="009C2DD6"/>
    <w:rsid w:val="009E0370"/>
    <w:rsid w:val="00A2690D"/>
    <w:rsid w:val="00A26B7B"/>
    <w:rsid w:val="00A635A2"/>
    <w:rsid w:val="00AE622B"/>
    <w:rsid w:val="00B0487F"/>
    <w:rsid w:val="00B13257"/>
    <w:rsid w:val="00B215FE"/>
    <w:rsid w:val="00B37D88"/>
    <w:rsid w:val="00B62C27"/>
    <w:rsid w:val="00B64A4D"/>
    <w:rsid w:val="00B84215"/>
    <w:rsid w:val="00BB38A8"/>
    <w:rsid w:val="00BE78BE"/>
    <w:rsid w:val="00C00A73"/>
    <w:rsid w:val="00C33C94"/>
    <w:rsid w:val="00C7548E"/>
    <w:rsid w:val="00C83308"/>
    <w:rsid w:val="00CA7051"/>
    <w:rsid w:val="00D30A00"/>
    <w:rsid w:val="00D53162"/>
    <w:rsid w:val="00D554C2"/>
    <w:rsid w:val="00E03B9F"/>
    <w:rsid w:val="00E45BF8"/>
    <w:rsid w:val="00E642A7"/>
    <w:rsid w:val="00ED0781"/>
    <w:rsid w:val="00EE2781"/>
    <w:rsid w:val="00EE53B2"/>
    <w:rsid w:val="00EF7514"/>
    <w:rsid w:val="00F32BE5"/>
    <w:rsid w:val="00F41E3A"/>
    <w:rsid w:val="00F44821"/>
    <w:rsid w:val="00F517EB"/>
    <w:rsid w:val="00F534EE"/>
    <w:rsid w:val="00F66843"/>
    <w:rsid w:val="00F71F0B"/>
    <w:rsid w:val="00F8214D"/>
    <w:rsid w:val="00FB1175"/>
    <w:rsid w:val="00FB2CD3"/>
    <w:rsid w:val="00FD7581"/>
    <w:rsid w:val="00FE283A"/>
    <w:rsid w:val="00FE6112"/>
    <w:rsid w:val="00FF12F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37310"/>
  <w15:chartTrackingRefBased/>
  <w15:docId w15:val="{48293332-24B8-48CB-8EF0-7273AE2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3"/>
    <w:pPr>
      <w:spacing w:after="0" w:line="240" w:lineRule="auto"/>
    </w:pPr>
    <w:rPr>
      <w:rFonts w:ascii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PASTEURCar">
    <w:name w:val="Normal_PASTEUR Car"/>
    <w:link w:val="NormalPASTEUR"/>
    <w:locked/>
    <w:rsid w:val="002A4B63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PASTEUR">
    <w:name w:val="Normal_PASTEUR"/>
    <w:link w:val="NormalPASTEURCar"/>
    <w:qFormat/>
    <w:locked/>
    <w:rsid w:val="002A4B63"/>
    <w:pPr>
      <w:spacing w:before="80" w:after="100" w:line="240" w:lineRule="auto"/>
      <w:ind w:left="1134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ab1PASTEURCar">
    <w:name w:val="Tab1_PASTEUR Car"/>
    <w:link w:val="Tab1PASTEUR"/>
    <w:locked/>
    <w:rsid w:val="002A4B63"/>
    <w:rPr>
      <w:rFonts w:ascii="Calibri" w:eastAsia="Times New Roman" w:hAnsi="Calibri" w:cs="Franklin Gothic Book"/>
      <w:sz w:val="20"/>
      <w:szCs w:val="20"/>
      <w:lang w:eastAsia="fr-FR"/>
    </w:rPr>
  </w:style>
  <w:style w:type="paragraph" w:customStyle="1" w:styleId="Tab1PASTEUR">
    <w:name w:val="Tab1_PASTEUR"/>
    <w:link w:val="Tab1PASTEURCar"/>
    <w:autoRedefine/>
    <w:qFormat/>
    <w:locked/>
    <w:rsid w:val="002A4B63"/>
    <w:pPr>
      <w:numPr>
        <w:numId w:val="1"/>
      </w:numPr>
      <w:spacing w:before="40" w:after="120" w:line="240" w:lineRule="auto"/>
      <w:ind w:left="1491" w:hanging="357"/>
      <w:jc w:val="both"/>
    </w:pPr>
    <w:rPr>
      <w:rFonts w:ascii="Calibri" w:eastAsia="Times New Roman" w:hAnsi="Calibri" w:cs="Franklin Gothic Book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B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0DD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2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0DD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ED0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limo.fr" TargetMode="External"/><Relationship Id="rId1" Type="http://schemas.openxmlformats.org/officeDocument/2006/relationships/hyperlink" Target="http://www.belimo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E347-F5C6-4C06-BCD3-807694F4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ECHANGEURS avec mesure énergie</vt:lpstr>
    </vt:vector>
  </TitlesOfParts>
  <Company>BELIMO Automation AG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ECHANGEURS avec mesure énergie</dc:title>
  <dc:subject/>
  <dc:creator>Daude Yann</dc:creator>
  <cp:keywords/>
  <dc:description/>
  <cp:lastModifiedBy>Daude Yann</cp:lastModifiedBy>
  <cp:revision>18</cp:revision>
  <dcterms:created xsi:type="dcterms:W3CDTF">2019-11-04T14:08:00Z</dcterms:created>
  <dcterms:modified xsi:type="dcterms:W3CDTF">2020-06-15T07:52:00Z</dcterms:modified>
</cp:coreProperties>
</file>